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D4" w:rsidRPr="00431DAA" w:rsidRDefault="00431DAA">
      <w:pPr>
        <w:rPr>
          <w:sz w:val="44"/>
          <w:szCs w:val="44"/>
        </w:rPr>
      </w:pPr>
      <w:bookmarkStart w:id="0" w:name="_GoBack"/>
      <w:bookmarkEnd w:id="0"/>
      <w:r w:rsidRPr="00431DAA">
        <w:rPr>
          <w:sz w:val="44"/>
          <w:szCs w:val="44"/>
        </w:rPr>
        <w:t>Item Writing Guidelines</w:t>
      </w:r>
    </w:p>
    <w:p w:rsidR="00431DAA" w:rsidRDefault="00431DAA" w:rsidP="00431DA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MULTIPLE CHOICE ITEM WRITING CHECKLIST </w:t>
      </w:r>
    </w:p>
    <w:p w:rsidR="005A1E96" w:rsidRDefault="005A1E96" w:rsidP="00431DAA">
      <w:pPr>
        <w:pStyle w:val="Default"/>
        <w:spacing w:after="164"/>
        <w:rPr>
          <w:sz w:val="23"/>
          <w:szCs w:val="23"/>
        </w:rPr>
      </w:pP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1. Clearly define the question in the item stem.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2. Include as much of the item in the stem as possible.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3. Omit an irrelevant material in the item stem.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4. Avoid grammatical cues in the item stem.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5. Do not use negatively stated items.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6. Avoid correct options which are noticeable longer or shorter than the incorrect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7. Avoid stating the correct option in more detail than the incorrect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8. Avoid generalizing the correct option so that is has wider application than the incorrect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9. Avoid correct options that contain familiar or stereotyped phraseology.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10. Make all options grammatically consistent with the stem.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11. If the options can be put in some natural order, avoid making the first and last options always the incorrect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12. Avoid incorrect options that contain language or technical terms that the examinee may not know.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13. Avoid incorrect options that are flippant remarks or unreasonable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14. Do not use the options all of the above and none of the above.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15. If the item is testing the definition of a word, put the word to be defined in the stem and make the options alternative definitions or meanings.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16. Write at least three distractors and one correct answer for every question.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17. Make each distractor plausible and attractive to examinees who have NOT mastered the material.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18. When possible, arrange the options in a logical or sequential order.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19. Make all options independent of each other.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20. Avoid specific determiners like sometimes and never in the options.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21. Use important-sounding words in the distractors as well as in the correct option. </w:t>
      </w:r>
    </w:p>
    <w:p w:rsidR="00431DAA" w:rsidRPr="005A1E96" w:rsidRDefault="00431DAA" w:rsidP="005A1E96">
      <w:pPr>
        <w:pStyle w:val="Default"/>
        <w:rPr>
          <w:rFonts w:asciiTheme="minorHAnsi" w:hAnsiTheme="minorHAnsi"/>
          <w:sz w:val="22"/>
          <w:szCs w:val="22"/>
        </w:rPr>
      </w:pPr>
      <w:r w:rsidRPr="005A1E96">
        <w:rPr>
          <w:rFonts w:asciiTheme="minorHAnsi" w:hAnsiTheme="minorHAnsi"/>
          <w:sz w:val="22"/>
          <w:szCs w:val="22"/>
        </w:rPr>
        <w:t xml:space="preserve">22. Avoid repeating key word(s) from the stem in the correct option </w:t>
      </w:r>
    </w:p>
    <w:p w:rsidR="005A1E96" w:rsidRPr="005A1E96" w:rsidRDefault="005A1E96" w:rsidP="005A1E96">
      <w:pPr>
        <w:pStyle w:val="Default"/>
        <w:rPr>
          <w:rFonts w:asciiTheme="minorHAnsi" w:hAnsiTheme="minorHAnsi"/>
          <w:sz w:val="22"/>
          <w:szCs w:val="22"/>
        </w:rPr>
      </w:pPr>
    </w:p>
    <w:p w:rsidR="00431DAA" w:rsidRPr="005A1E96" w:rsidRDefault="00431DAA"/>
    <w:p w:rsidR="005A1E96" w:rsidRPr="005A1E96" w:rsidRDefault="005A1E96">
      <w:pPr>
        <w:rPr>
          <w:b/>
        </w:rPr>
      </w:pPr>
      <w:r w:rsidRPr="005A1E96">
        <w:rPr>
          <w:b/>
        </w:rPr>
        <w:t>SAMPLES:</w:t>
      </w:r>
    </w:p>
    <w:p w:rsidR="005A1E96" w:rsidRPr="005A1E96" w:rsidRDefault="005A1E96" w:rsidP="005A1E96">
      <w:pPr>
        <w:spacing w:after="0"/>
        <w:rPr>
          <w:rFonts w:eastAsia="Consolas" w:cs="Consolas"/>
        </w:rPr>
      </w:pPr>
      <w:r w:rsidRPr="005A1E96">
        <w:rPr>
          <w:rFonts w:eastAsia="Consolas" w:cs="Consolas"/>
        </w:rPr>
        <w:t>The Open Archival Information System (OAIS) is:</w:t>
      </w:r>
    </w:p>
    <w:p w:rsidR="005A1E96" w:rsidRPr="005A1E96" w:rsidRDefault="005A1E96" w:rsidP="005A1E96">
      <w:pPr>
        <w:numPr>
          <w:ilvl w:val="0"/>
          <w:numId w:val="2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>a repository designed by NASA</w:t>
      </w:r>
    </w:p>
    <w:p w:rsidR="005A1E96" w:rsidRPr="005A1E96" w:rsidRDefault="005A1E96" w:rsidP="005A1E96">
      <w:pPr>
        <w:numPr>
          <w:ilvl w:val="0"/>
          <w:numId w:val="2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>a set of machine actionable specifications</w:t>
      </w:r>
    </w:p>
    <w:p w:rsidR="005A1E96" w:rsidRPr="005A1E96" w:rsidRDefault="005A1E96" w:rsidP="005A1E96">
      <w:pPr>
        <w:numPr>
          <w:ilvl w:val="0"/>
          <w:numId w:val="2"/>
        </w:numPr>
        <w:tabs>
          <w:tab w:val="num" w:pos="720"/>
        </w:tabs>
        <w:spacing w:after="0" w:line="276" w:lineRule="auto"/>
        <w:rPr>
          <w:rFonts w:eastAsia="Consolas" w:cs="Consolas"/>
          <w:b/>
          <w:bCs/>
        </w:rPr>
      </w:pPr>
      <w:r w:rsidRPr="005A1E96">
        <w:rPr>
          <w:rFonts w:eastAsia="Consolas" w:cs="Consolas"/>
          <w:b/>
          <w:bCs/>
        </w:rPr>
        <w:t>a reference model</w:t>
      </w:r>
    </w:p>
    <w:p w:rsidR="005A1E96" w:rsidRPr="005A1E96" w:rsidRDefault="005A1E96" w:rsidP="005A1E96">
      <w:pPr>
        <w:numPr>
          <w:ilvl w:val="0"/>
          <w:numId w:val="2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>an open source digital repository</w:t>
      </w:r>
    </w:p>
    <w:p w:rsidR="005A1E96" w:rsidRDefault="005A1E96" w:rsidP="005A1E96">
      <w:pPr>
        <w:rPr>
          <w:rFonts w:eastAsia="Consolas" w:cs="Consolas"/>
        </w:rPr>
      </w:pPr>
    </w:p>
    <w:p w:rsidR="005A1E96" w:rsidRPr="005A1E96" w:rsidRDefault="005A1E96" w:rsidP="005A1E96">
      <w:pPr>
        <w:spacing w:after="0"/>
        <w:rPr>
          <w:rFonts w:eastAsia="Consolas" w:cs="Consolas"/>
        </w:rPr>
      </w:pPr>
      <w:r w:rsidRPr="005A1E96">
        <w:rPr>
          <w:rFonts w:eastAsia="Consolas" w:cs="Consolas"/>
        </w:rPr>
        <w:t>According to Geoffrey Yeo’s article a record can be defined as:</w:t>
      </w:r>
    </w:p>
    <w:p w:rsidR="005A1E96" w:rsidRPr="005A1E96" w:rsidRDefault="005A1E96" w:rsidP="005A1E96">
      <w:pPr>
        <w:numPr>
          <w:ilvl w:val="0"/>
          <w:numId w:val="4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>A written or printed work of a legal or official nature that may be used as evidence or proof.</w:t>
      </w:r>
    </w:p>
    <w:p w:rsidR="005A1E96" w:rsidRPr="005A1E96" w:rsidRDefault="005A1E96" w:rsidP="005A1E96">
      <w:pPr>
        <w:numPr>
          <w:ilvl w:val="0"/>
          <w:numId w:val="4"/>
        </w:numPr>
        <w:tabs>
          <w:tab w:val="num" w:pos="720"/>
        </w:tabs>
        <w:spacing w:after="0" w:line="276" w:lineRule="auto"/>
        <w:rPr>
          <w:rFonts w:eastAsia="Consolas" w:cs="Consolas"/>
          <w:b/>
          <w:bCs/>
        </w:rPr>
      </w:pPr>
      <w:r w:rsidRPr="005A1E96">
        <w:rPr>
          <w:rFonts w:eastAsia="Consolas" w:cs="Consolas"/>
          <w:b/>
          <w:bCs/>
        </w:rPr>
        <w:t>A persistent representation of activities, created by participants or observers of those activities or by their authorized proxies.</w:t>
      </w:r>
    </w:p>
    <w:p w:rsidR="005A1E96" w:rsidRPr="005A1E96" w:rsidRDefault="005A1E96" w:rsidP="005A1E96">
      <w:pPr>
        <w:numPr>
          <w:ilvl w:val="0"/>
          <w:numId w:val="4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>Information that has content, context, and structure.</w:t>
      </w:r>
    </w:p>
    <w:p w:rsidR="005A1E96" w:rsidRPr="005A1E96" w:rsidRDefault="005A1E96" w:rsidP="005A1E96">
      <w:pPr>
        <w:numPr>
          <w:ilvl w:val="0"/>
          <w:numId w:val="4"/>
        </w:numPr>
        <w:tabs>
          <w:tab w:val="num" w:pos="720"/>
        </w:tabs>
        <w:spacing w:after="0" w:line="276" w:lineRule="auto"/>
        <w:rPr>
          <w:rFonts w:eastAsia="Consolas" w:cs="Consolas"/>
        </w:rPr>
      </w:pPr>
      <w:r w:rsidRPr="005A1E96">
        <w:rPr>
          <w:rFonts w:eastAsia="Consolas" w:cs="Consolas"/>
        </w:rPr>
        <w:t xml:space="preserve">Data exchanged between two entities. </w:t>
      </w:r>
    </w:p>
    <w:sectPr w:rsidR="005A1E96" w:rsidRPr="005A1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8"/>
    <w:multiLevelType w:val="hybridMultilevel"/>
    <w:tmpl w:val="0000000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onsolas" w:eastAsia="Consolas" w:hAnsi="Consolas" w:cs="Consolas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AA"/>
    <w:rsid w:val="00431DAA"/>
    <w:rsid w:val="005A1E96"/>
    <w:rsid w:val="00C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F98B-78D3-4CCC-9F0B-BF2FCF88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A1E96"/>
    <w:pPr>
      <w:spacing w:before="280" w:after="80" w:line="240" w:lineRule="auto"/>
      <w:outlineLvl w:val="2"/>
    </w:pPr>
    <w:rPr>
      <w:rFonts w:ascii="Arial" w:eastAsia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1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A1E96"/>
    <w:rPr>
      <w:rFonts w:ascii="Arial" w:eastAsia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 Sutter</dc:creator>
  <cp:keywords/>
  <dc:description/>
  <cp:lastModifiedBy>Solveig De Sutter</cp:lastModifiedBy>
  <cp:revision>1</cp:revision>
  <dcterms:created xsi:type="dcterms:W3CDTF">2016-03-29T19:11:00Z</dcterms:created>
  <dcterms:modified xsi:type="dcterms:W3CDTF">2016-03-29T19:42:00Z</dcterms:modified>
</cp:coreProperties>
</file>